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FB" w:rsidRDefault="003815FB" w:rsidP="003815FB">
      <w:pPr>
        <w:pStyle w:val="ListeParagraf"/>
        <w:numPr>
          <w:ilvl w:val="0"/>
          <w:numId w:val="1"/>
        </w:numPr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OKULUN TARİHÇESİ</w:t>
      </w:r>
    </w:p>
    <w:p w:rsidR="003815FB" w:rsidRDefault="003815FB" w:rsidP="003815FB">
      <w:pPr>
        <w:pStyle w:val="ListeParagraf"/>
        <w:ind w:left="720"/>
        <w:rPr>
          <w:rFonts w:ascii="Cambria" w:hAnsi="Cambria"/>
          <w:lang w:val="en-US"/>
        </w:rPr>
      </w:pPr>
    </w:p>
    <w:p w:rsidR="00C3382A" w:rsidRDefault="003815FB" w:rsidP="003815FB">
      <w:r>
        <w:rPr>
          <w:rFonts w:ascii="Cambria" w:hAnsi="Cambria"/>
          <w:color w:val="212529"/>
          <w:sz w:val="24"/>
          <w:szCs w:val="24"/>
          <w:shd w:val="clear" w:color="auto" w:fill="FFFFFF"/>
        </w:rPr>
        <w:t xml:space="preserve">Köyümüzde, 1941–1946 yılları arasında  eğitim-öğretim köy odalarında yapılmakta iken, daha sonra 1946  yılında  yapılan binada eğitim-öğretim sürdürülmüştür. Bu bina, 1964 yılında yıkılıp yerine 3 derslikli bir bina yapılmış 1998 yılına kadar bu binada eğitime devam edilmiştir. Köyün ileri gelenlerinden İsmail TURUNÇ annesinin vasiyeti üzerine 1998 yılında 5 derslikli yeni ortaokul yaptırmıştır. Şuan eski bina </w:t>
      </w:r>
      <w:proofErr w:type="gramStart"/>
      <w:r>
        <w:rPr>
          <w:rFonts w:ascii="Cambria" w:hAnsi="Cambria"/>
          <w:color w:val="212529"/>
          <w:sz w:val="24"/>
          <w:szCs w:val="24"/>
          <w:shd w:val="clear" w:color="auto" w:fill="FFFFFF"/>
        </w:rPr>
        <w:t>İlkokul,sonradan</w:t>
      </w:r>
      <w:proofErr w:type="gramEnd"/>
      <w:r>
        <w:rPr>
          <w:rFonts w:ascii="Cambria" w:hAnsi="Cambria"/>
          <w:color w:val="212529"/>
          <w:sz w:val="24"/>
          <w:szCs w:val="24"/>
          <w:shd w:val="clear" w:color="auto" w:fill="FFFFFF"/>
        </w:rPr>
        <w:t xml:space="preserve"> yapılan bina ise ortaokul olarak kullanılmaktadır. Okulumuz kaloriferli olup, spor alanları mevcuttur. Binamızda 1 idareci odası, 1 öğretmenler odası, 1 anasınıfı, 2 derslik,1 kütüphane ve arşiv/depo bulunmaktadır. Personelimiz; 1 Müdür, 1 Okul Öncesi Öğretmeni, 2 Sınıf Öğretmeni ve 1 Hizmetli olmak üzere toplam 5 kişiden oluşmaktadır. 2022–2023 Eğitim Öğretim Yılında 20 erkek, 16 kız olmak üzere toplam 36 öğrenci ile eğitime devam edilmektedir. Okulumuzda normal eğitim uygulanmaktadır</w:t>
      </w:r>
    </w:p>
    <w:sectPr w:rsidR="00C3382A" w:rsidSect="00C3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2459"/>
    <w:multiLevelType w:val="hybridMultilevel"/>
    <w:tmpl w:val="48B0DD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5FB"/>
    <w:rsid w:val="003815FB"/>
    <w:rsid w:val="00C3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FB"/>
    <w:rPr>
      <w:rFonts w:ascii="Trebuchet MS" w:eastAsia="Times New Roman" w:hAnsi="Trebuchet MS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81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2023-12-21T07:19:00Z</dcterms:created>
  <dcterms:modified xsi:type="dcterms:W3CDTF">2023-12-21T07:22:00Z</dcterms:modified>
</cp:coreProperties>
</file>